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332F" w14:textId="77777777" w:rsidR="002A4D32" w:rsidRPr="002A4D32" w:rsidRDefault="002A4D32" w:rsidP="002A4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8"/>
          <w:szCs w:val="28"/>
        </w:rPr>
      </w:pPr>
      <w:r w:rsidRPr="002A4D32">
        <w:rPr>
          <w:rFonts w:ascii="Arial" w:hAnsi="Arial" w:cs="Arial"/>
          <w:b/>
          <w:bCs/>
          <w:sz w:val="28"/>
          <w:szCs w:val="28"/>
        </w:rPr>
        <w:t>Video transcript</w:t>
      </w:r>
    </w:p>
    <w:p w14:paraId="183364CC" w14:textId="77777777" w:rsidR="002A4D32" w:rsidRPr="002A4D32" w:rsidRDefault="002A4D32" w:rsidP="002A4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0A1FD6E7" w14:textId="77777777" w:rsidR="00AF1360" w:rsidRPr="00AF1360" w:rsidRDefault="00AF1360" w:rsidP="00AF1360">
      <w:pPr>
        <w:autoSpaceDE w:val="0"/>
        <w:autoSpaceDN w:val="0"/>
        <w:adjustRightInd w:val="0"/>
        <w:rPr>
          <w:rFonts w:ascii="Arial" w:hAnsi="Arial" w:cs="Arial"/>
        </w:rPr>
      </w:pPr>
      <w:r w:rsidRPr="00AF1360">
        <w:rPr>
          <w:rFonts w:ascii="Arial" w:hAnsi="Arial" w:cs="Arial"/>
        </w:rPr>
        <w:t>Let's take a closer look inside Study Hub, your ultimate study resource.</w:t>
      </w:r>
    </w:p>
    <w:p w14:paraId="02840D4D" w14:textId="77777777" w:rsidR="00AF1360" w:rsidRPr="00AF1360" w:rsidRDefault="00AF1360" w:rsidP="00AF1360">
      <w:pPr>
        <w:autoSpaceDE w:val="0"/>
        <w:autoSpaceDN w:val="0"/>
        <w:adjustRightInd w:val="0"/>
        <w:rPr>
          <w:rFonts w:ascii="Arial" w:hAnsi="Arial" w:cs="Arial"/>
        </w:rPr>
      </w:pPr>
    </w:p>
    <w:p w14:paraId="1EFEEAFD" w14:textId="77777777" w:rsidR="00AF1360" w:rsidRPr="00AF1360" w:rsidRDefault="00AF1360" w:rsidP="00AF1360">
      <w:pPr>
        <w:autoSpaceDE w:val="0"/>
        <w:autoSpaceDN w:val="0"/>
        <w:adjustRightInd w:val="0"/>
        <w:rPr>
          <w:rFonts w:ascii="Arial" w:hAnsi="Arial" w:cs="Arial"/>
        </w:rPr>
      </w:pPr>
      <w:r w:rsidRPr="00AF1360">
        <w:rPr>
          <w:rFonts w:ascii="Arial" w:hAnsi="Arial" w:cs="Arial"/>
        </w:rPr>
        <w:t xml:space="preserve">It's a digital hub: Study Hub gives you online access to study materials from ACCA. It works like an </w:t>
      </w:r>
      <w:proofErr w:type="spellStart"/>
      <w:r w:rsidRPr="00AF1360">
        <w:rPr>
          <w:rFonts w:ascii="Arial" w:hAnsi="Arial" w:cs="Arial"/>
        </w:rPr>
        <w:t>ebook</w:t>
      </w:r>
      <w:proofErr w:type="spellEnd"/>
      <w:r w:rsidRPr="00AF1360">
        <w:rPr>
          <w:rFonts w:ascii="Arial" w:hAnsi="Arial" w:cs="Arial"/>
        </w:rPr>
        <w:t xml:space="preserve"> with added interactivity.</w:t>
      </w:r>
    </w:p>
    <w:p w14:paraId="34899F3D" w14:textId="77777777" w:rsidR="00AF1360" w:rsidRPr="00AF1360" w:rsidRDefault="00AF1360" w:rsidP="00AF1360">
      <w:pPr>
        <w:autoSpaceDE w:val="0"/>
        <w:autoSpaceDN w:val="0"/>
        <w:adjustRightInd w:val="0"/>
        <w:rPr>
          <w:rFonts w:ascii="Arial" w:hAnsi="Arial" w:cs="Arial"/>
        </w:rPr>
      </w:pPr>
    </w:p>
    <w:p w14:paraId="1EAEC1E7" w14:textId="77777777" w:rsidR="00AF1360" w:rsidRPr="00AF1360" w:rsidRDefault="00AF1360" w:rsidP="00AF1360">
      <w:pPr>
        <w:autoSpaceDE w:val="0"/>
        <w:autoSpaceDN w:val="0"/>
        <w:adjustRightInd w:val="0"/>
        <w:rPr>
          <w:rFonts w:ascii="Arial" w:hAnsi="Arial" w:cs="Arial"/>
        </w:rPr>
      </w:pPr>
      <w:r w:rsidRPr="00AF1360">
        <w:rPr>
          <w:rFonts w:ascii="Arial" w:hAnsi="Arial" w:cs="Arial"/>
        </w:rPr>
        <w:t>It's a knowledge hub: Study chapters help to increase your understanding. A visual overview shows all the topics in each chapter so it's easy to see how they link up.</w:t>
      </w:r>
    </w:p>
    <w:p w14:paraId="31516D1F" w14:textId="77777777" w:rsidR="00AF1360" w:rsidRPr="00AF1360" w:rsidRDefault="00AF1360" w:rsidP="00AF1360">
      <w:pPr>
        <w:autoSpaceDE w:val="0"/>
        <w:autoSpaceDN w:val="0"/>
        <w:adjustRightInd w:val="0"/>
        <w:rPr>
          <w:rFonts w:ascii="Arial" w:hAnsi="Arial" w:cs="Arial"/>
        </w:rPr>
      </w:pPr>
    </w:p>
    <w:p w14:paraId="1BD40C90" w14:textId="77777777" w:rsidR="00AF1360" w:rsidRPr="00AF1360" w:rsidRDefault="00AF1360" w:rsidP="00AF1360">
      <w:pPr>
        <w:autoSpaceDE w:val="0"/>
        <w:autoSpaceDN w:val="0"/>
        <w:adjustRightInd w:val="0"/>
        <w:rPr>
          <w:rFonts w:ascii="Arial" w:hAnsi="Arial" w:cs="Arial"/>
        </w:rPr>
      </w:pPr>
      <w:r w:rsidRPr="00AF1360">
        <w:rPr>
          <w:rFonts w:ascii="Arial" w:hAnsi="Arial" w:cs="Arial"/>
        </w:rPr>
        <w:t xml:space="preserve">It's a revision hub: End of chapter quizzes put your knowledge to the test. The </w:t>
      </w:r>
      <w:proofErr w:type="gramStart"/>
      <w:r w:rsidRPr="00AF1360">
        <w:rPr>
          <w:rFonts w:ascii="Arial" w:hAnsi="Arial" w:cs="Arial"/>
        </w:rPr>
        <w:t>multiple choice</w:t>
      </w:r>
      <w:proofErr w:type="gramEnd"/>
      <w:r w:rsidRPr="00AF1360">
        <w:rPr>
          <w:rFonts w:ascii="Arial" w:hAnsi="Arial" w:cs="Arial"/>
        </w:rPr>
        <w:t xml:space="preserve"> questions are automatically marked so you can review your performance. Flashcards test your knowledge of key definitions check your answer against the definition on the reverse of the card. Practice questions help you prepare for your exams you can instantly compare your answers to the suggested solutions.</w:t>
      </w:r>
    </w:p>
    <w:p w14:paraId="30F2C309" w14:textId="77777777" w:rsidR="00AF1360" w:rsidRPr="00AF1360" w:rsidRDefault="00AF1360" w:rsidP="00AF1360">
      <w:pPr>
        <w:autoSpaceDE w:val="0"/>
        <w:autoSpaceDN w:val="0"/>
        <w:adjustRightInd w:val="0"/>
        <w:rPr>
          <w:rFonts w:ascii="Arial" w:hAnsi="Arial" w:cs="Arial"/>
        </w:rPr>
      </w:pPr>
    </w:p>
    <w:p w14:paraId="6C30F820" w14:textId="77777777" w:rsidR="00AF1360" w:rsidRPr="00AF1360" w:rsidRDefault="00AF1360" w:rsidP="00AF1360">
      <w:pPr>
        <w:autoSpaceDE w:val="0"/>
        <w:autoSpaceDN w:val="0"/>
        <w:adjustRightInd w:val="0"/>
        <w:rPr>
          <w:rFonts w:ascii="Arial" w:hAnsi="Arial" w:cs="Arial"/>
        </w:rPr>
      </w:pPr>
      <w:r w:rsidRPr="00AF1360">
        <w:rPr>
          <w:rFonts w:ascii="Arial" w:hAnsi="Arial" w:cs="Arial"/>
        </w:rPr>
        <w:t>It's an anywhere hub: Whenever and wherever you want to work study hub is there on web and mobile.</w:t>
      </w:r>
    </w:p>
    <w:p w14:paraId="2DABC4E2" w14:textId="77777777" w:rsidR="00AF1360" w:rsidRPr="00AF1360" w:rsidRDefault="00AF1360" w:rsidP="00AF1360">
      <w:pPr>
        <w:autoSpaceDE w:val="0"/>
        <w:autoSpaceDN w:val="0"/>
        <w:adjustRightInd w:val="0"/>
        <w:rPr>
          <w:rFonts w:ascii="Arial" w:hAnsi="Arial" w:cs="Arial"/>
        </w:rPr>
      </w:pPr>
    </w:p>
    <w:p w14:paraId="31ACE31A" w14:textId="77777777" w:rsidR="00AF1360" w:rsidRPr="00AF1360" w:rsidRDefault="00AF1360" w:rsidP="00AF1360">
      <w:pPr>
        <w:autoSpaceDE w:val="0"/>
        <w:autoSpaceDN w:val="0"/>
        <w:adjustRightInd w:val="0"/>
        <w:rPr>
          <w:rFonts w:ascii="Arial" w:hAnsi="Arial" w:cs="Arial"/>
        </w:rPr>
      </w:pPr>
      <w:r w:rsidRPr="00AF1360">
        <w:rPr>
          <w:rFonts w:ascii="Arial" w:hAnsi="Arial" w:cs="Arial"/>
        </w:rPr>
        <w:t>it's a success hub: 79 of students said Study Hub made them more confident ninety percent said they would use study Hub again.</w:t>
      </w:r>
    </w:p>
    <w:p w14:paraId="50911D7B" w14:textId="77777777" w:rsidR="00AF1360" w:rsidRPr="00AF1360" w:rsidRDefault="00AF1360" w:rsidP="00AF1360">
      <w:pPr>
        <w:autoSpaceDE w:val="0"/>
        <w:autoSpaceDN w:val="0"/>
        <w:adjustRightInd w:val="0"/>
        <w:rPr>
          <w:rFonts w:ascii="Arial" w:hAnsi="Arial" w:cs="Arial"/>
        </w:rPr>
      </w:pPr>
    </w:p>
    <w:p w14:paraId="2E894D70" w14:textId="6A24EAFF" w:rsidR="00E25904" w:rsidRPr="00AF1360" w:rsidRDefault="00AF1360" w:rsidP="00AF1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AF1360">
        <w:rPr>
          <w:rFonts w:ascii="Arial" w:hAnsi="Arial" w:cs="Arial"/>
        </w:rPr>
        <w:t xml:space="preserve">Use study Hub to help boost your progression, </w:t>
      </w:r>
      <w:proofErr w:type="gramStart"/>
      <w:r w:rsidRPr="00AF1360">
        <w:rPr>
          <w:rFonts w:ascii="Arial" w:hAnsi="Arial" w:cs="Arial"/>
        </w:rPr>
        <w:t>Just</w:t>
      </w:r>
      <w:proofErr w:type="gramEnd"/>
      <w:r w:rsidRPr="00AF1360">
        <w:rPr>
          <w:rFonts w:ascii="Arial" w:hAnsi="Arial" w:cs="Arial"/>
        </w:rPr>
        <w:t xml:space="preserve"> go to your </w:t>
      </w:r>
      <w:proofErr w:type="spellStart"/>
      <w:r w:rsidRPr="00AF1360">
        <w:rPr>
          <w:rFonts w:ascii="Arial" w:hAnsi="Arial" w:cs="Arial"/>
        </w:rPr>
        <w:t>myACCA</w:t>
      </w:r>
      <w:proofErr w:type="spellEnd"/>
      <w:r w:rsidRPr="00AF1360">
        <w:rPr>
          <w:rFonts w:ascii="Arial" w:hAnsi="Arial" w:cs="Arial"/>
        </w:rPr>
        <w:t xml:space="preserve"> account and click on the study Hub link.</w:t>
      </w:r>
    </w:p>
    <w:sectPr w:rsidR="00E25904" w:rsidRPr="00AF1360" w:rsidSect="003973B2">
      <w:foot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9D1EF" w14:textId="77777777" w:rsidR="00B217BC" w:rsidRDefault="00B217BC" w:rsidP="002A4D32">
      <w:r>
        <w:separator/>
      </w:r>
    </w:p>
  </w:endnote>
  <w:endnote w:type="continuationSeparator" w:id="0">
    <w:p w14:paraId="19890631" w14:textId="77777777" w:rsidR="00B217BC" w:rsidRDefault="00B217BC" w:rsidP="002A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Avenir LT Std 45 Book">
    <w:panose1 w:val="020B0502020203020204"/>
    <w:charset w:val="00"/>
    <w:family w:val="swiss"/>
    <w:notTrueType/>
    <w:pitch w:val="variable"/>
    <w:sig w:usb0="800000AF" w:usb1="4000204A"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venir LT Std 65 Medium">
    <w:panose1 w:val="020B0603020203020204"/>
    <w:charset w:val="00"/>
    <w:family w:val="swiss"/>
    <w:notTrueType/>
    <w:pitch w:val="variable"/>
    <w:sig w:usb0="800000AF" w:usb1="4000204A" w:usb2="00000000" w:usb3="00000000" w:csb0="00000001" w:csb1="00000000"/>
  </w:font>
  <w:font w:name="Caecilia LT Std Roman">
    <w:panose1 w:val="00000500000000000000"/>
    <w:charset w:val="00"/>
    <w:family w:val="auto"/>
    <w:notTrueType/>
    <w:pitch w:val="variable"/>
    <w:sig w:usb0="800000AF" w:usb1="5000204A" w:usb2="00000000" w:usb3="00000000" w:csb0="00000001" w:csb1="00000000"/>
  </w:font>
  <w:font w:name="Caecilia LT Std Light">
    <w:panose1 w:val="00000400000000000000"/>
    <w:charset w:val="00"/>
    <w:family w:val="auto"/>
    <w:notTrueType/>
    <w:pitch w:val="variable"/>
    <w:sig w:usb0="800000AF" w:usb1="5000204A" w:usb2="00000000" w:usb3="00000000" w:csb0="00000001" w:csb1="00000000"/>
  </w:font>
  <w:font w:name="Avenir LT Std 35 Light">
    <w:panose1 w:val="020B0402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CCB9" w14:textId="77777777" w:rsidR="002A4D32" w:rsidRDefault="002A4D32">
    <w:pPr>
      <w:pStyle w:val="Footer"/>
    </w:pPr>
    <w:r>
      <w:rPr>
        <w:noProof/>
      </w:rPr>
      <w:drawing>
        <wp:anchor distT="0" distB="0" distL="114300" distR="114300" simplePos="0" relativeHeight="251658240" behindDoc="0" locked="0" layoutInCell="1" allowOverlap="1" wp14:anchorId="341E1ADD" wp14:editId="01F95A18">
          <wp:simplePos x="0" y="0"/>
          <wp:positionH relativeFrom="margin">
            <wp:align>right</wp:align>
          </wp:positionH>
          <wp:positionV relativeFrom="margin">
            <wp:align>bottom</wp:align>
          </wp:positionV>
          <wp:extent cx="1464339" cy="609600"/>
          <wp:effectExtent l="0" t="0" r="0" b="0"/>
          <wp:wrapSquare wrapText="bothSides"/>
          <wp:docPr id="188942358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42358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4339" cy="6096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C1BA4" w14:textId="77777777" w:rsidR="00B217BC" w:rsidRDefault="00B217BC" w:rsidP="002A4D32">
      <w:r>
        <w:separator/>
      </w:r>
    </w:p>
  </w:footnote>
  <w:footnote w:type="continuationSeparator" w:id="0">
    <w:p w14:paraId="7BECB1FA" w14:textId="77777777" w:rsidR="00B217BC" w:rsidRDefault="00B217BC" w:rsidP="002A4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32"/>
    <w:rsid w:val="00064B9B"/>
    <w:rsid w:val="000E22DA"/>
    <w:rsid w:val="002A4D32"/>
    <w:rsid w:val="00395446"/>
    <w:rsid w:val="003973B2"/>
    <w:rsid w:val="00443378"/>
    <w:rsid w:val="007F35FA"/>
    <w:rsid w:val="00AF1360"/>
    <w:rsid w:val="00B217BC"/>
    <w:rsid w:val="00C34D32"/>
    <w:rsid w:val="00CD5555"/>
    <w:rsid w:val="00E63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5FB67"/>
  <w15:chartTrackingRefBased/>
  <w15:docId w15:val="{4D48DB2D-7C43-A745-B47A-6EB9D54F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Light" w:eastAsiaTheme="minorHAnsi" w:hAnsi="Helvetica Neue Light"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378"/>
    <w:rPr>
      <w:rFonts w:ascii="Avenir LT Std 45 Book" w:hAnsi="Avenir LT Std 45 Book"/>
    </w:rPr>
  </w:style>
  <w:style w:type="paragraph" w:styleId="Heading1">
    <w:name w:val="heading 1"/>
    <w:basedOn w:val="Normal"/>
    <w:next w:val="Normal"/>
    <w:link w:val="Heading1Char"/>
    <w:autoRedefine/>
    <w:uiPriority w:val="9"/>
    <w:qFormat/>
    <w:rsid w:val="00443378"/>
    <w:pPr>
      <w:keepNext/>
      <w:keepLines/>
      <w:spacing w:before="240"/>
      <w:outlineLvl w:val="0"/>
    </w:pPr>
    <w:rPr>
      <w:rFonts w:ascii="Avenir LT Std 55 Roman" w:eastAsiaTheme="majorEastAsia" w:hAnsi="Avenir LT Std 55 Roman" w:cstheme="majorBidi"/>
      <w:color w:val="000000" w:themeColor="text1"/>
      <w:sz w:val="36"/>
      <w:szCs w:val="32"/>
    </w:rPr>
  </w:style>
  <w:style w:type="paragraph" w:styleId="Heading2">
    <w:name w:val="heading 2"/>
    <w:basedOn w:val="Normal"/>
    <w:next w:val="Normal"/>
    <w:link w:val="Heading2Char"/>
    <w:autoRedefine/>
    <w:uiPriority w:val="9"/>
    <w:unhideWhenUsed/>
    <w:qFormat/>
    <w:rsid w:val="00443378"/>
    <w:pPr>
      <w:keepNext/>
      <w:keepLines/>
      <w:spacing w:before="40"/>
      <w:outlineLvl w:val="1"/>
    </w:pPr>
    <w:rPr>
      <w:rFonts w:eastAsiaTheme="majorEastAsia" w:cstheme="majorBidi"/>
      <w:color w:val="7F7F7F" w:themeColor="text1" w:themeTint="80"/>
      <w:sz w:val="28"/>
      <w:szCs w:val="26"/>
    </w:rPr>
  </w:style>
  <w:style w:type="paragraph" w:styleId="Heading3">
    <w:name w:val="heading 3"/>
    <w:basedOn w:val="Normal"/>
    <w:next w:val="Normal"/>
    <w:link w:val="Heading3Char"/>
    <w:autoRedefine/>
    <w:uiPriority w:val="9"/>
    <w:unhideWhenUsed/>
    <w:qFormat/>
    <w:rsid w:val="00064B9B"/>
    <w:pPr>
      <w:keepNext/>
      <w:keepLines/>
      <w:spacing w:before="40"/>
      <w:outlineLvl w:val="2"/>
    </w:pPr>
    <w:rPr>
      <w:rFonts w:ascii="Avenir LT Std 65 Medium" w:eastAsiaTheme="majorEastAsia" w:hAnsi="Avenir LT Std 65 Medium"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378"/>
    <w:pPr>
      <w:ind w:left="720"/>
      <w:contextualSpacing/>
    </w:pPr>
  </w:style>
  <w:style w:type="character" w:customStyle="1" w:styleId="Heading1Char">
    <w:name w:val="Heading 1 Char"/>
    <w:basedOn w:val="DefaultParagraphFont"/>
    <w:link w:val="Heading1"/>
    <w:uiPriority w:val="9"/>
    <w:rsid w:val="00443378"/>
    <w:rPr>
      <w:rFonts w:ascii="Avenir LT Std 55 Roman" w:eastAsiaTheme="majorEastAsia" w:hAnsi="Avenir LT Std 55 Roman" w:cstheme="majorBidi"/>
      <w:color w:val="000000" w:themeColor="text1"/>
      <w:sz w:val="36"/>
      <w:szCs w:val="32"/>
    </w:rPr>
  </w:style>
  <w:style w:type="character" w:customStyle="1" w:styleId="Heading2Char">
    <w:name w:val="Heading 2 Char"/>
    <w:basedOn w:val="DefaultParagraphFont"/>
    <w:link w:val="Heading2"/>
    <w:uiPriority w:val="9"/>
    <w:rsid w:val="00443378"/>
    <w:rPr>
      <w:rFonts w:ascii="Avenir LT Std 45 Book" w:eastAsiaTheme="majorEastAsia" w:hAnsi="Avenir LT Std 45 Book" w:cstheme="majorBidi"/>
      <w:color w:val="7F7F7F" w:themeColor="text1" w:themeTint="80"/>
      <w:sz w:val="28"/>
      <w:szCs w:val="26"/>
    </w:rPr>
  </w:style>
  <w:style w:type="paragraph" w:styleId="Title">
    <w:name w:val="Title"/>
    <w:basedOn w:val="Normal"/>
    <w:next w:val="Normal"/>
    <w:link w:val="TitleChar"/>
    <w:autoRedefine/>
    <w:uiPriority w:val="10"/>
    <w:qFormat/>
    <w:rsid w:val="00443378"/>
    <w:pPr>
      <w:contextualSpacing/>
    </w:pPr>
    <w:rPr>
      <w:rFonts w:ascii="Caecilia LT Std Roman" w:eastAsiaTheme="majorEastAsia" w:hAnsi="Caecilia LT Std Roman" w:cstheme="majorBidi"/>
      <w:color w:val="C00000"/>
      <w:spacing w:val="-10"/>
      <w:kern w:val="28"/>
      <w:sz w:val="44"/>
      <w:szCs w:val="56"/>
    </w:rPr>
  </w:style>
  <w:style w:type="character" w:customStyle="1" w:styleId="TitleChar">
    <w:name w:val="Title Char"/>
    <w:basedOn w:val="DefaultParagraphFont"/>
    <w:link w:val="Title"/>
    <w:uiPriority w:val="10"/>
    <w:rsid w:val="00443378"/>
    <w:rPr>
      <w:rFonts w:ascii="Caecilia LT Std Roman" w:eastAsiaTheme="majorEastAsia" w:hAnsi="Caecilia LT Std Roman" w:cstheme="majorBidi"/>
      <w:color w:val="C00000"/>
      <w:spacing w:val="-10"/>
      <w:kern w:val="28"/>
      <w:sz w:val="44"/>
      <w:szCs w:val="56"/>
    </w:rPr>
  </w:style>
  <w:style w:type="paragraph" w:styleId="Quote">
    <w:name w:val="Quote"/>
    <w:basedOn w:val="Normal"/>
    <w:next w:val="Normal"/>
    <w:link w:val="QuoteChar"/>
    <w:autoRedefine/>
    <w:uiPriority w:val="29"/>
    <w:qFormat/>
    <w:rsid w:val="00443378"/>
    <w:pPr>
      <w:spacing w:before="200" w:after="160"/>
      <w:ind w:left="864" w:right="864"/>
      <w:jc w:val="center"/>
    </w:pPr>
    <w:rPr>
      <w:rFonts w:ascii="Caecilia LT Std Roman" w:hAnsi="Caecilia LT Std Roman"/>
      <w:iCs/>
      <w:color w:val="404040" w:themeColor="text1" w:themeTint="BF"/>
      <w:sz w:val="28"/>
    </w:rPr>
  </w:style>
  <w:style w:type="character" w:customStyle="1" w:styleId="QuoteChar">
    <w:name w:val="Quote Char"/>
    <w:basedOn w:val="DefaultParagraphFont"/>
    <w:link w:val="Quote"/>
    <w:uiPriority w:val="29"/>
    <w:rsid w:val="00443378"/>
    <w:rPr>
      <w:rFonts w:ascii="Caecilia LT Std Roman" w:hAnsi="Caecilia LT Std Roman"/>
      <w:iCs/>
      <w:color w:val="404040" w:themeColor="text1" w:themeTint="BF"/>
      <w:sz w:val="28"/>
    </w:rPr>
  </w:style>
  <w:style w:type="paragraph" w:styleId="IntenseQuote">
    <w:name w:val="Intense Quote"/>
    <w:basedOn w:val="Normal"/>
    <w:next w:val="Normal"/>
    <w:link w:val="IntenseQuoteChar"/>
    <w:autoRedefine/>
    <w:uiPriority w:val="30"/>
    <w:qFormat/>
    <w:rsid w:val="00443378"/>
    <w:pPr>
      <w:pBdr>
        <w:top w:val="single" w:sz="4" w:space="10" w:color="4472C4" w:themeColor="accent1"/>
        <w:bottom w:val="single" w:sz="4" w:space="10" w:color="4472C4" w:themeColor="accent1"/>
      </w:pBdr>
      <w:spacing w:before="360" w:after="360"/>
      <w:ind w:left="864" w:right="864"/>
      <w:jc w:val="center"/>
    </w:pPr>
    <w:rPr>
      <w:rFonts w:ascii="Caecilia LT Std Light" w:hAnsi="Caecilia LT Std Light"/>
      <w:b/>
      <w:i/>
      <w:iCs/>
      <w:color w:val="C00000"/>
      <w:sz w:val="28"/>
    </w:rPr>
  </w:style>
  <w:style w:type="character" w:customStyle="1" w:styleId="IntenseQuoteChar">
    <w:name w:val="Intense Quote Char"/>
    <w:basedOn w:val="DefaultParagraphFont"/>
    <w:link w:val="IntenseQuote"/>
    <w:uiPriority w:val="30"/>
    <w:rsid w:val="00443378"/>
    <w:rPr>
      <w:rFonts w:ascii="Caecilia LT Std Light" w:hAnsi="Caecilia LT Std Light"/>
      <w:b/>
      <w:i/>
      <w:iCs/>
      <w:color w:val="C00000"/>
      <w:sz w:val="28"/>
    </w:rPr>
  </w:style>
  <w:style w:type="paragraph" w:styleId="Subtitle">
    <w:name w:val="Subtitle"/>
    <w:basedOn w:val="Normal"/>
    <w:next w:val="Normal"/>
    <w:link w:val="SubtitleChar"/>
    <w:uiPriority w:val="11"/>
    <w:qFormat/>
    <w:rsid w:val="00443378"/>
    <w:pPr>
      <w:numPr>
        <w:ilvl w:val="1"/>
      </w:numPr>
      <w:spacing w:after="160"/>
    </w:pPr>
    <w:rPr>
      <w:rFonts w:eastAsiaTheme="minorEastAsia" w:cstheme="minorBidi"/>
      <w:i/>
      <w:color w:val="5A5A5A" w:themeColor="text1" w:themeTint="A5"/>
      <w:spacing w:val="15"/>
      <w:sz w:val="22"/>
      <w:szCs w:val="22"/>
    </w:rPr>
  </w:style>
  <w:style w:type="character" w:customStyle="1" w:styleId="SubtitleChar">
    <w:name w:val="Subtitle Char"/>
    <w:basedOn w:val="DefaultParagraphFont"/>
    <w:link w:val="Subtitle"/>
    <w:uiPriority w:val="11"/>
    <w:rsid w:val="00443378"/>
    <w:rPr>
      <w:rFonts w:ascii="Avenir LT Std 45 Book" w:eastAsiaTheme="minorEastAsia" w:hAnsi="Avenir LT Std 45 Book" w:cstheme="minorBidi"/>
      <w:i/>
      <w:color w:val="5A5A5A" w:themeColor="text1" w:themeTint="A5"/>
      <w:spacing w:val="15"/>
      <w:sz w:val="22"/>
      <w:szCs w:val="22"/>
    </w:rPr>
  </w:style>
  <w:style w:type="character" w:customStyle="1" w:styleId="Heading3Char">
    <w:name w:val="Heading 3 Char"/>
    <w:basedOn w:val="DefaultParagraphFont"/>
    <w:link w:val="Heading3"/>
    <w:uiPriority w:val="9"/>
    <w:rsid w:val="00064B9B"/>
    <w:rPr>
      <w:rFonts w:ascii="Avenir LT Std 65 Medium" w:eastAsiaTheme="majorEastAsia" w:hAnsi="Avenir LT Std 65 Medium" w:cstheme="majorBidi"/>
      <w:b/>
      <w:color w:val="000000" w:themeColor="text1"/>
    </w:rPr>
  </w:style>
  <w:style w:type="character" w:styleId="SubtleEmphasis">
    <w:name w:val="Subtle Emphasis"/>
    <w:basedOn w:val="DefaultParagraphFont"/>
    <w:uiPriority w:val="19"/>
    <w:qFormat/>
    <w:rsid w:val="00443378"/>
    <w:rPr>
      <w:i/>
      <w:iCs/>
      <w:color w:val="404040" w:themeColor="text1" w:themeTint="BF"/>
    </w:rPr>
  </w:style>
  <w:style w:type="character" w:styleId="Hyperlink">
    <w:name w:val="Hyperlink"/>
    <w:basedOn w:val="DefaultParagraphFont"/>
    <w:uiPriority w:val="99"/>
    <w:unhideWhenUsed/>
    <w:qFormat/>
    <w:rsid w:val="00064B9B"/>
    <w:rPr>
      <w:rFonts w:ascii="Avenir LT Std 35 Light" w:hAnsi="Avenir LT Std 35 Light"/>
      <w:b w:val="0"/>
      <w:i/>
      <w:color w:val="000000" w:themeColor="text1"/>
      <w:sz w:val="24"/>
      <w:u w:val="none"/>
    </w:rPr>
  </w:style>
  <w:style w:type="paragraph" w:styleId="Header">
    <w:name w:val="header"/>
    <w:basedOn w:val="Normal"/>
    <w:link w:val="HeaderChar"/>
    <w:uiPriority w:val="99"/>
    <w:unhideWhenUsed/>
    <w:rsid w:val="002A4D32"/>
    <w:pPr>
      <w:tabs>
        <w:tab w:val="center" w:pos="4680"/>
        <w:tab w:val="right" w:pos="9360"/>
      </w:tabs>
    </w:pPr>
  </w:style>
  <w:style w:type="character" w:customStyle="1" w:styleId="HeaderChar">
    <w:name w:val="Header Char"/>
    <w:basedOn w:val="DefaultParagraphFont"/>
    <w:link w:val="Header"/>
    <w:uiPriority w:val="99"/>
    <w:rsid w:val="002A4D32"/>
    <w:rPr>
      <w:rFonts w:ascii="Avenir LT Std 45 Book" w:hAnsi="Avenir LT Std 45 Book"/>
    </w:rPr>
  </w:style>
  <w:style w:type="paragraph" w:styleId="Footer">
    <w:name w:val="footer"/>
    <w:basedOn w:val="Normal"/>
    <w:link w:val="FooterChar"/>
    <w:uiPriority w:val="99"/>
    <w:unhideWhenUsed/>
    <w:rsid w:val="002A4D32"/>
    <w:pPr>
      <w:tabs>
        <w:tab w:val="center" w:pos="4680"/>
        <w:tab w:val="right" w:pos="9360"/>
      </w:tabs>
    </w:pPr>
  </w:style>
  <w:style w:type="character" w:customStyle="1" w:styleId="FooterChar">
    <w:name w:val="Footer Char"/>
    <w:basedOn w:val="DefaultParagraphFont"/>
    <w:link w:val="Footer"/>
    <w:uiPriority w:val="99"/>
    <w:rsid w:val="002A4D32"/>
    <w:rPr>
      <w:rFonts w:ascii="Avenir LT Std 45 Book" w:hAnsi="Avenir LT Std 45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Dunnachie</dc:creator>
  <cp:keywords/>
  <dc:description/>
  <cp:lastModifiedBy>David Dunnachie</cp:lastModifiedBy>
  <cp:revision>2</cp:revision>
  <dcterms:created xsi:type="dcterms:W3CDTF">2023-06-26T16:40:00Z</dcterms:created>
  <dcterms:modified xsi:type="dcterms:W3CDTF">2023-06-26T16:40:00Z</dcterms:modified>
</cp:coreProperties>
</file>